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Аннотация к рабочей программе по русскому языку  в 9-х классах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  <w:t>2019-2020 учебный год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4EFC" w:rsidRPr="00781A49" w:rsidRDefault="00004EFC" w:rsidP="00004E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1A49">
        <w:rPr>
          <w:rFonts w:ascii="Times New Roman" w:eastAsia="Times New Roman" w:hAnsi="Times New Roman" w:cs="Times New Roman"/>
        </w:rPr>
        <w:t>Рабочая программа по русскому языку разработана на основе федерального  государственного образовательного стандарта, примерной программы по русскому языку для  основного общего образования на базовом  уровне и программы по русскому языку для 5-9 классов общеобразовательных учреждений под редакцией А Д Шмелева</w:t>
      </w:r>
      <w:proofErr w:type="gramStart"/>
      <w:r w:rsidRPr="00781A4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781A49">
        <w:rPr>
          <w:rFonts w:ascii="Times New Roman" w:eastAsia="Times New Roman" w:hAnsi="Times New Roman" w:cs="Times New Roman"/>
        </w:rPr>
        <w:t xml:space="preserve"> – М:  </w:t>
      </w:r>
      <w:proofErr w:type="spellStart"/>
      <w:r w:rsidRPr="00781A49">
        <w:rPr>
          <w:rFonts w:ascii="Times New Roman" w:eastAsia="Times New Roman" w:hAnsi="Times New Roman" w:cs="Times New Roman"/>
        </w:rPr>
        <w:t>Вентана</w:t>
      </w:r>
      <w:proofErr w:type="spellEnd"/>
      <w:r w:rsidRPr="00781A49">
        <w:rPr>
          <w:rFonts w:ascii="Times New Roman" w:eastAsia="Times New Roman" w:hAnsi="Times New Roman" w:cs="Times New Roman"/>
        </w:rPr>
        <w:t>-Граф, 2018 с учетом регионального компонента (РК).Адаптирована для детей, имеющих ограниченные возможности здоровья (ЗПР).</w:t>
      </w:r>
    </w:p>
    <w:p w:rsidR="00004EFC" w:rsidRPr="00781A49" w:rsidRDefault="00004EFC" w:rsidP="00004E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</w:rPr>
        <w:t>Результатами освоения выпускниками основной школы программы по русскому языку являются:</w:t>
      </w:r>
      <w:r w:rsidRPr="00781A49">
        <w:rPr>
          <w:rFonts w:ascii="Times New Roman" w:eastAsia="Times New Roman" w:hAnsi="Times New Roman" w:cs="Times New Roman"/>
          <w:b/>
        </w:rPr>
        <w:br/>
      </w:r>
      <w:r w:rsidRPr="00781A49">
        <w:rPr>
          <w:rFonts w:ascii="Times New Roman" w:eastAsia="Times New Roman" w:hAnsi="Times New Roman" w:cs="Times New Roman"/>
        </w:rPr>
        <w:t>.Соблюдение основных правил орфографии и пунктуации в  процессе письменного общения</w:t>
      </w:r>
      <w:proofErr w:type="gramStart"/>
      <w:r w:rsidRPr="00781A49">
        <w:rPr>
          <w:rFonts w:ascii="Times New Roman" w:eastAsia="Times New Roman" w:hAnsi="Times New Roman" w:cs="Times New Roman"/>
        </w:rPr>
        <w:t>.</w:t>
      </w:r>
      <w:proofErr w:type="gramEnd"/>
      <w:r w:rsidRPr="00781A49">
        <w:rPr>
          <w:rFonts w:ascii="Times New Roman" w:eastAsia="Times New Roman" w:hAnsi="Times New Roman" w:cs="Times New Roman"/>
        </w:rPr>
        <w:br/>
        <w:t>• </w:t>
      </w:r>
      <w:proofErr w:type="gramStart"/>
      <w:r w:rsidRPr="00781A49">
        <w:rPr>
          <w:rFonts w:ascii="Times New Roman" w:eastAsia="Times New Roman" w:hAnsi="Times New Roman" w:cs="Times New Roman"/>
        </w:rPr>
        <w:t>у</w:t>
      </w:r>
      <w:proofErr w:type="gramEnd"/>
      <w:r w:rsidRPr="00781A49">
        <w:rPr>
          <w:rFonts w:ascii="Times New Roman" w:eastAsia="Times New Roman" w:hAnsi="Times New Roman" w:cs="Times New Roman"/>
        </w:rPr>
        <w:t>мение создавать устные и письменные тексты разных типов, стилей речи и жанров с учетом замысла, адресата и ситуации общения;</w:t>
      </w:r>
      <w:r w:rsidRPr="00781A49">
        <w:rPr>
          <w:rFonts w:ascii="Times New Roman" w:eastAsia="Times New Roman" w:hAnsi="Times New Roman" w:cs="Times New Roman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</w:t>
      </w:r>
      <w:proofErr w:type="gramStart"/>
      <w:r w:rsidRPr="00781A49">
        <w:rPr>
          <w:rFonts w:ascii="Times New Roman" w:eastAsia="Times New Roman" w:hAnsi="Times New Roman" w:cs="Times New Roman"/>
        </w:rPr>
        <w:t>;а</w:t>
      </w:r>
      <w:proofErr w:type="gramEnd"/>
      <w:r w:rsidRPr="00781A49">
        <w:rPr>
          <w:rFonts w:ascii="Times New Roman" w:eastAsia="Times New Roman" w:hAnsi="Times New Roman" w:cs="Times New Roman"/>
        </w:rPr>
        <w:t>декватно выражать свое отношение к фактам и явлениям окружающей действительности, к прочитанному, услышанному, увиденному;</w:t>
      </w:r>
      <w:r w:rsidRPr="00781A49">
        <w:rPr>
          <w:rFonts w:ascii="Times New Roman" w:eastAsia="Times New Roman" w:hAnsi="Times New Roman" w:cs="Times New Roman"/>
        </w:rPr>
        <w:br/>
        <w:t xml:space="preserve">• владение различными видами монолога (повествование, описание, рассуждение; </w:t>
      </w:r>
      <w:proofErr w:type="gramStart"/>
      <w:r w:rsidRPr="00781A49">
        <w:rPr>
          <w:rFonts w:ascii="Times New Roman" w:eastAsia="Times New Roman" w:hAnsi="Times New Roman" w:cs="Times New Roman"/>
        </w:rPr>
        <w:t>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781A49">
        <w:rPr>
          <w:rFonts w:ascii="Times New Roman" w:eastAsia="Times New Roman" w:hAnsi="Times New Roman" w:cs="Times New Roman"/>
        </w:rPr>
        <w:br/>
        <w:t xml:space="preserve"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  <w:r w:rsidRPr="00781A49">
        <w:rPr>
          <w:rFonts w:ascii="Times New Roman" w:eastAsia="Times New Roman" w:hAnsi="Times New Roman" w:cs="Times New Roman"/>
        </w:rPr>
        <w:br/>
        <w:t>2) применение приобретенных знаний, умений и навыков в повседневной жизни;</w:t>
      </w:r>
      <w:r w:rsidRPr="00781A49">
        <w:rPr>
          <w:rFonts w:ascii="Times New Roman" w:eastAsia="Times New Roman" w:hAnsi="Times New Roman" w:cs="Times New Roman"/>
        </w:rPr>
        <w:br/>
        <w:t>3) коммуникативно целесообразное взаимодействие с окружающими людьми в процессе речевого общения.</w:t>
      </w:r>
      <w:r w:rsidRPr="00781A4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End"/>
    </w:p>
    <w:p w:rsidR="00004EFC" w:rsidRPr="00781A49" w:rsidRDefault="00004EFC" w:rsidP="00004EF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781A49">
        <w:rPr>
          <w:rFonts w:ascii="Times New Roman" w:eastAsia="Times New Roman" w:hAnsi="Times New Roman" w:cs="Times New Roman"/>
          <w:b/>
          <w:bCs/>
        </w:rPr>
        <w:t>Содержание учебного предмета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 xml:space="preserve">1.Повторение </w:t>
      </w:r>
      <w:proofErr w:type="gramStart"/>
      <w:r w:rsidRPr="00781A49">
        <w:rPr>
          <w:rFonts w:ascii="Times New Roman" w:eastAsia="Times New Roman" w:hAnsi="Times New Roman" w:cs="Times New Roman"/>
          <w:bCs/>
        </w:rPr>
        <w:t>изученного</w:t>
      </w:r>
      <w:proofErr w:type="gramEnd"/>
      <w:r w:rsidRPr="00781A49">
        <w:rPr>
          <w:rFonts w:ascii="Times New Roman" w:eastAsia="Times New Roman" w:hAnsi="Times New Roman" w:cs="Times New Roman"/>
          <w:bCs/>
        </w:rPr>
        <w:t xml:space="preserve"> в 5-8 классе-13ч.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2.Сложносочиненные предложения-9ч.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3. Сложноподчиненные предложения-23ч.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4.Бессоюзные сложные предложения-12ч.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5.Повторение изученного-7ч.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6.Контроль знани</w:t>
      </w:r>
      <w:proofErr w:type="gramStart"/>
      <w:r w:rsidRPr="00781A49">
        <w:rPr>
          <w:rFonts w:ascii="Times New Roman" w:eastAsia="Times New Roman" w:hAnsi="Times New Roman" w:cs="Times New Roman"/>
          <w:bCs/>
        </w:rPr>
        <w:t>й(</w:t>
      </w:r>
      <w:proofErr w:type="gramEnd"/>
      <w:r w:rsidRPr="00781A49">
        <w:rPr>
          <w:rFonts w:ascii="Times New Roman" w:eastAsia="Times New Roman" w:hAnsi="Times New Roman" w:cs="Times New Roman"/>
          <w:bCs/>
        </w:rPr>
        <w:t>диктанты, тестирование в форме ОГЭ, пробные работы в форме ОГЭ) -!5ч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7.Развитие речи -14ч.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«Русский язык в 9классе» в объеме 102 часов.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Согласно календарному учебному графику и расписанию уроков на2019-2020 учебный год в МБОУ Тацинская СОШ №3 курс программы реализуется за 96часов. В текущем учебном году Правительство РФ определило</w:t>
      </w:r>
      <w:proofErr w:type="gramStart"/>
      <w:r w:rsidRPr="00781A49">
        <w:rPr>
          <w:rFonts w:ascii="Times New Roman" w:eastAsia="Times New Roman" w:hAnsi="Times New Roman" w:cs="Times New Roman"/>
          <w:bCs/>
        </w:rPr>
        <w:t>6</w:t>
      </w:r>
      <w:proofErr w:type="gramEnd"/>
      <w:r w:rsidRPr="00781A49">
        <w:rPr>
          <w:rFonts w:ascii="Times New Roman" w:eastAsia="Times New Roman" w:hAnsi="Times New Roman" w:cs="Times New Roman"/>
          <w:bCs/>
        </w:rPr>
        <w:t xml:space="preserve"> праздничных дней(24 февраля,9марта, 1,4,5,11мая,). Учебный материал изучается в полном объеме.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Составитель: Фатун Людмила Викторовна, учитель русского языка и литературы.</w:t>
      </w:r>
    </w:p>
    <w:p w:rsidR="00004EFC" w:rsidRPr="00781A49" w:rsidRDefault="00004EFC" w:rsidP="0000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8084A" w:rsidRDefault="0078084A">
      <w:bookmarkStart w:id="0" w:name="_GoBack"/>
      <w:bookmarkEnd w:id="0"/>
    </w:p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12"/>
    <w:rsid w:val="00004EFC"/>
    <w:rsid w:val="0078084A"/>
    <w:rsid w:val="007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2019-10-18T05:53:00Z</dcterms:created>
  <dcterms:modified xsi:type="dcterms:W3CDTF">2019-10-18T05:53:00Z</dcterms:modified>
</cp:coreProperties>
</file>